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vl0q4rkodm7" w:id="0"/>
      <w:bookmarkEnd w:id="0"/>
      <w:r w:rsidDel="00000000" w:rsidR="00000000" w:rsidRPr="00000000">
        <w:rPr>
          <w:b w:val="1"/>
          <w:sz w:val="28"/>
          <w:szCs w:val="28"/>
          <w:rtl w:val="0"/>
        </w:rPr>
        <w:t xml:space="preserve">WCBB Application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Legal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Contest/Scene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075"/>
        <w:gridCol w:w="2340"/>
        <w:gridCol w:w="2340"/>
        <w:tblGridChange w:id="0">
          <w:tblGrid>
            <w:gridCol w:w="1605"/>
            <w:gridCol w:w="3075"/>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Briefly Describe your Passion for Bootblacking:</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List any Bootblacking/Leather/BDSM Groups or communities, and charities you are involved in: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How long have you been involved in Leather/BDSM:</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are your goals for entering the contest?</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win the title, what are some events/locations you plan to teach/and or speak at?</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t xml:space="preserve">If you don’t win, how do you plan to continue to build the bootblacking community and support others who share your love of Bootblacking?</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Please list any medical conditions we should know about (this will be kept confidential), and any needs you have for accessibility (interpreters, wheelchair access, reduced scents, allergies etc.)</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the undersigned, am at least 21 years of age and hereby waive any and all claims for injury or damage to my person, property, or reputation that may arise now or in the future from any cause whatsoever against the producers of Western Canada Bootblack (and its associated events), or volunteers, the venue, its owners, operators, employees, agents, lessors, lessees or any subsidiary thereof. Further, I release all claims to the use of my name, likeness or photograph, whether by still photographs, video recording, audio recording or any other medium authorized by the owner of Western Canada Bootblack (and its associated events). I understand that any application may be rejected for cause. I agree that if I am indeed the winner that I will be required to sign a contract regarding the responsibilities of the title. I also agree to make no commercial use of this title without written permission from the owner of said title.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1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3.578500707214"/>
        <w:gridCol w:w="931.1456859971712"/>
        <w:gridCol w:w="4095.2758132956155"/>
        <w:tblGridChange w:id="0">
          <w:tblGrid>
            <w:gridCol w:w="4333.578500707214"/>
            <w:gridCol w:w="931.1456859971712"/>
            <w:gridCol w:w="4095.2758132956155"/>
          </w:tblGrid>
        </w:tblGridChange>
      </w:tblGrid>
      <w:tr>
        <w:trPr>
          <w:trHeight w:val="940" w:hRule="atLeast"/>
        </w:trPr>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Name (please print)</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Signature</w:t>
            </w:r>
          </w:p>
        </w:tc>
      </w:tr>
      <w:tr>
        <w:trPr>
          <w:trHeight w:val="580" w:hRule="atLeast"/>
        </w:trPr>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80" w:hRule="atLeast"/>
        </w:trPr>
        <w:tc>
          <w:tcPr>
            <w:tcBorders>
              <w:top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w:t>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t xml:space="preserve">I certify that I have read and met the qualifications, and will provide proof should that be required.</w:t>
      </w:r>
    </w:p>
    <w:tbl>
      <w:tblPr>
        <w:tblStyle w:val="Table11"/>
        <w:tblW w:w="1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tblGridChange w:id="0">
          <w:tblGrid>
            <w:gridCol w:w="1665"/>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